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1B548" w14:textId="0ABE777A" w:rsidR="00B46099" w:rsidRDefault="00B46099" w:rsidP="00B46099">
      <w:pPr>
        <w:rPr>
          <w:b/>
          <w:bCs/>
        </w:rPr>
      </w:pPr>
      <w:r>
        <w:rPr>
          <w:b/>
          <w:bCs/>
        </w:rPr>
        <w:t>2025 Form A</w:t>
      </w:r>
      <w:r>
        <w:t xml:space="preserve"> – </w:t>
      </w:r>
      <w:r>
        <w:rPr>
          <w:b/>
          <w:bCs/>
        </w:rPr>
        <w:t>Changes Made 5.28.2024 (with developer feedback)</w:t>
      </w:r>
    </w:p>
    <w:p w14:paraId="3128C0C8" w14:textId="19CD1C99" w:rsidR="00B46099" w:rsidRDefault="00B46099" w:rsidP="00B46099">
      <w:pPr>
        <w:pStyle w:val="ListParagraph"/>
        <w:numPr>
          <w:ilvl w:val="0"/>
          <w:numId w:val="1"/>
        </w:numPr>
      </w:pPr>
      <w:r>
        <w:rPr>
          <w:b/>
          <w:bCs/>
        </w:rPr>
        <w:t>(</w:t>
      </w:r>
      <w:r w:rsidR="005C1964">
        <w:rPr>
          <w:b/>
          <w:bCs/>
        </w:rPr>
        <w:t xml:space="preserve">9% ONLY) </w:t>
      </w:r>
      <w:r>
        <w:rPr>
          <w:b/>
          <w:bCs/>
        </w:rPr>
        <w:t>Tab 9, Cell N9</w:t>
      </w:r>
      <w:r>
        <w:t xml:space="preserve"> </w:t>
      </w:r>
    </w:p>
    <w:p w14:paraId="7DDDAD82" w14:textId="2BEBF710" w:rsidR="00B46099" w:rsidRDefault="00B46099" w:rsidP="00B46099">
      <w:pPr>
        <w:pStyle w:val="ListParagraph"/>
        <w:numPr>
          <w:ilvl w:val="1"/>
          <w:numId w:val="1"/>
        </w:numPr>
      </w:pPr>
      <w:r>
        <w:t xml:space="preserve">Changed same of set aside </w:t>
      </w:r>
      <w:r w:rsidR="00C61ABC">
        <w:t>from</w:t>
      </w:r>
      <w:r>
        <w:t xml:space="preserve"> “Housing First”</w:t>
      </w:r>
      <w:r w:rsidR="00C61ABC">
        <w:t xml:space="preserve"> to “Supportive Housing” to align with new QAP</w:t>
      </w:r>
    </w:p>
    <w:p w14:paraId="4D2F8127" w14:textId="6C9D44F6" w:rsidR="00B46099" w:rsidRPr="00B46099" w:rsidRDefault="00B46099" w:rsidP="00B46099">
      <w:pPr>
        <w:pStyle w:val="ListParagraph"/>
        <w:numPr>
          <w:ilvl w:val="0"/>
          <w:numId w:val="1"/>
        </w:numPr>
      </w:pPr>
      <w:r>
        <w:rPr>
          <w:b/>
          <w:bCs/>
        </w:rPr>
        <w:t>(ALL) Tab 12, Rows 36-47</w:t>
      </w:r>
    </w:p>
    <w:p w14:paraId="024379C9" w14:textId="6E507EA8" w:rsidR="00B46099" w:rsidRDefault="00B46099" w:rsidP="00B46099">
      <w:pPr>
        <w:pStyle w:val="ListParagraph"/>
        <w:numPr>
          <w:ilvl w:val="1"/>
          <w:numId w:val="1"/>
        </w:numPr>
      </w:pPr>
      <w:r>
        <w:t>Widened cells for “Name” and “Email” in ownership chart</w:t>
      </w:r>
    </w:p>
    <w:p w14:paraId="2C2C1561" w14:textId="5378F8D4" w:rsidR="00B46099" w:rsidRPr="00B46099" w:rsidRDefault="00B46099" w:rsidP="00B46099">
      <w:pPr>
        <w:pStyle w:val="ListParagraph"/>
        <w:numPr>
          <w:ilvl w:val="0"/>
          <w:numId w:val="1"/>
        </w:numPr>
      </w:pPr>
      <w:r>
        <w:rPr>
          <w:b/>
          <w:bCs/>
        </w:rPr>
        <w:t>(9% ONLY)</w:t>
      </w:r>
      <w:r>
        <w:t xml:space="preserve"> </w:t>
      </w:r>
      <w:r>
        <w:rPr>
          <w:b/>
          <w:bCs/>
        </w:rPr>
        <w:t>Tab 20, Item #2</w:t>
      </w:r>
    </w:p>
    <w:p w14:paraId="23D6B0BA" w14:textId="00E6A588" w:rsidR="00CC4719" w:rsidRDefault="00CC4719" w:rsidP="00CC4719">
      <w:pPr>
        <w:pStyle w:val="ListParagraph"/>
        <w:numPr>
          <w:ilvl w:val="1"/>
          <w:numId w:val="1"/>
        </w:numPr>
      </w:pPr>
      <w:r>
        <w:t>Removed item “Total number of RHTC 9% units awarded during past 3 years in LUG”</w:t>
      </w:r>
    </w:p>
    <w:p w14:paraId="7B1D1785" w14:textId="39C14EAC" w:rsidR="00CC4719" w:rsidRDefault="00CC4719" w:rsidP="00CC4719">
      <w:pPr>
        <w:pStyle w:val="ListParagraph"/>
        <w:numPr>
          <w:ilvl w:val="1"/>
          <w:numId w:val="1"/>
        </w:numPr>
      </w:pPr>
      <w:r>
        <w:t>Created “Unit Production” item with checkboxes corresponding to new scoring category 6.4.C</w:t>
      </w:r>
      <w:r w:rsidRPr="00CC4719">
        <w:t xml:space="preserve"> </w:t>
      </w:r>
      <w:r>
        <w:t>“</w:t>
      </w:r>
      <w:r w:rsidRPr="00CC4719">
        <w:t>Unit Production in Areas Underserved by the 9% RHTC Program</w:t>
      </w:r>
      <w:r>
        <w:t xml:space="preserve">” </w:t>
      </w:r>
    </w:p>
    <w:p w14:paraId="2B0BE879" w14:textId="0528C13F" w:rsidR="00C61ABC" w:rsidRDefault="00C61ABC" w:rsidP="00C61ABC">
      <w:pPr>
        <w:pStyle w:val="ListParagraph"/>
        <w:numPr>
          <w:ilvl w:val="0"/>
          <w:numId w:val="1"/>
        </w:numPr>
      </w:pPr>
      <w:r>
        <w:rPr>
          <w:b/>
          <w:bCs/>
        </w:rPr>
        <w:t>(4% Noncompetitive &amp; 4% AWHTC) Tab 20, Item #2</w:t>
      </w:r>
    </w:p>
    <w:p w14:paraId="7F511054" w14:textId="77777777" w:rsidR="00C61ABC" w:rsidRPr="00C61ABC" w:rsidRDefault="00C61ABC" w:rsidP="00C61ABC">
      <w:pPr>
        <w:pStyle w:val="ListParagraph"/>
        <w:numPr>
          <w:ilvl w:val="1"/>
          <w:numId w:val="1"/>
        </w:numPr>
      </w:pPr>
      <w:r w:rsidRPr="00C61ABC">
        <w:t>Removed item “Total number of RHTC 9% units awarded during past 3 years in LUG”</w:t>
      </w:r>
    </w:p>
    <w:p w14:paraId="76E53208" w14:textId="28BA6AD6" w:rsidR="008D3EBA" w:rsidRPr="008D3EBA" w:rsidRDefault="008D3EBA" w:rsidP="008D3EBA">
      <w:pPr>
        <w:pStyle w:val="ListParagraph"/>
        <w:numPr>
          <w:ilvl w:val="0"/>
          <w:numId w:val="1"/>
        </w:numPr>
      </w:pPr>
      <w:r>
        <w:rPr>
          <w:b/>
          <w:bCs/>
        </w:rPr>
        <w:t>(</w:t>
      </w:r>
      <w:r w:rsidRPr="008D3EBA">
        <w:rPr>
          <w:b/>
          <w:bCs/>
        </w:rPr>
        <w:t>ALL) HOME and Dev. FUND (1)</w:t>
      </w:r>
      <w:r>
        <w:rPr>
          <w:b/>
          <w:bCs/>
        </w:rPr>
        <w:t>, Cell K24</w:t>
      </w:r>
    </w:p>
    <w:p w14:paraId="7705A1F3" w14:textId="625E28CA" w:rsidR="008D3EBA" w:rsidRPr="00B46099" w:rsidRDefault="008D3EBA" w:rsidP="008D3EBA">
      <w:pPr>
        <w:pStyle w:val="ListParagraph"/>
        <w:numPr>
          <w:ilvl w:val="1"/>
          <w:numId w:val="1"/>
        </w:numPr>
      </w:pPr>
      <w:r>
        <w:t>Unlocked box for SAM registration</w:t>
      </w:r>
    </w:p>
    <w:sectPr w:rsidR="008D3EBA" w:rsidRPr="00B460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DE5DE1"/>
    <w:multiLevelType w:val="hybridMultilevel"/>
    <w:tmpl w:val="B78C1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5924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21"/>
    <w:rsid w:val="001B52B5"/>
    <w:rsid w:val="004A52D4"/>
    <w:rsid w:val="005A1E4A"/>
    <w:rsid w:val="005C1964"/>
    <w:rsid w:val="005E0F10"/>
    <w:rsid w:val="00730021"/>
    <w:rsid w:val="008A1180"/>
    <w:rsid w:val="008D3EBA"/>
    <w:rsid w:val="00B46099"/>
    <w:rsid w:val="00C61ABC"/>
    <w:rsid w:val="00CC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7F05E"/>
  <w15:chartTrackingRefBased/>
  <w15:docId w15:val="{59C9A915-4467-4A53-9756-EAB02FE71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00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00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00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00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00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00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00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00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00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00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00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00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002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002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00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00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00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00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00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00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00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00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00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00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00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00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00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002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002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Castro, Emily</dc:creator>
  <cp:keywords/>
  <dc:description/>
  <cp:lastModifiedBy>Castro, Emily</cp:lastModifiedBy>
  <cp:revision>3</cp:revision>
  <dcterms:created xsi:type="dcterms:W3CDTF">2024-05-28T12:31:00Z</dcterms:created>
  <dcterms:modified xsi:type="dcterms:W3CDTF">2024-05-28T14:08:00Z</dcterms:modified>
</cp:coreProperties>
</file>